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A7" w:rsidRDefault="00B671A7" w:rsidP="00B671A7">
      <w:pPr>
        <w:pStyle w:val="af2"/>
      </w:pPr>
      <w:r>
        <w:rPr>
          <w:rStyle w:val="a7"/>
          <w:rFonts w:ascii="Arial" w:eastAsiaTheme="majorEastAsia" w:hAnsi="Arial" w:cs="Arial"/>
          <w:color w:val="383838"/>
          <w:sz w:val="20"/>
          <w:szCs w:val="20"/>
          <w:u w:val="single"/>
        </w:rPr>
        <w:t>Деятельность омбудсмена регламентируется</w:t>
      </w:r>
    </w:p>
    <w:p w:rsidR="00B671A7" w:rsidRDefault="00B671A7" w:rsidP="00B671A7">
      <w:pPr>
        <w:pStyle w:val="af2"/>
        <w:numPr>
          <w:ilvl w:val="0"/>
          <w:numId w:val="1"/>
        </w:numPr>
      </w:pPr>
      <w:r>
        <w:t xml:space="preserve"> Положением </w:t>
      </w:r>
      <w:hyperlink r:id="rId6" w:history="1">
        <w:r>
          <w:rPr>
            <w:rStyle w:val="af3"/>
            <w:rFonts w:eastAsiaTheme="majorEastAsia"/>
          </w:rPr>
          <w:t>об Уполномоченном по защите прав участников образовательного процесса</w:t>
        </w:r>
      </w:hyperlink>
      <w:r>
        <w:t>.</w:t>
      </w:r>
      <w:bookmarkStart w:id="0" w:name="_GoBack"/>
      <w:bookmarkEnd w:id="0"/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71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Деятельность омбудсмена руководствуется: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(законами и правовыми документами)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Всеобщей декларацией прав человека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Конвенцией о правах ребенка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Конституцией РФ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Законом об Образовании в РФ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Семейным кодексом РФ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Трудовым кодексом РФ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Уставом школы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Ø Правилами школьной жизни.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7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дает школе работа Уполномоченного по защите прав?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Ученикам: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Чувство правовой защищённости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Понимание, что нужно жить по правилам, что у других людей тоже есть права и их нужно уважать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Понимание, что конфликты можно и нужно решать мирно, договариваясь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Родителям: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Спокойствие, т.к. вероятность, что ребёнка обидят или унизят, уменьшается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Понимание, что в конфликтной ситуации есть с кем посоветоваться, разобраться, кто прав - кто виноват, не вводя конфликт в официальное русло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Учителям: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Осознание границ своих полномочий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Возможность отстоять свои права, не вступая в открытый конфликт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Школе: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Изменение атмосферы</w:t>
      </w:r>
    </w:p>
    <w:p w:rsidR="00B671A7" w:rsidRPr="00B671A7" w:rsidRDefault="00B671A7" w:rsidP="00B6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A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6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Установление отношений партнёрского сотрудничества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409"/>
    <w:multiLevelType w:val="multilevel"/>
    <w:tmpl w:val="A540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FA"/>
    <w:rsid w:val="0004580F"/>
    <w:rsid w:val="0070712A"/>
    <w:rsid w:val="00B23D2B"/>
    <w:rsid w:val="00B671A7"/>
    <w:rsid w:val="00B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04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B671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04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B67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1.edu-kolomna.ru/local/files/school21/Polozenie%20ob%20obmudsmen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2016-05-26T12:01:00Z</dcterms:created>
  <dcterms:modified xsi:type="dcterms:W3CDTF">2016-05-26T12:02:00Z</dcterms:modified>
</cp:coreProperties>
</file>